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65D" w:rsidRDefault="007B665D" w:rsidP="007B665D">
      <w:pPr>
        <w:spacing w:line="600" w:lineRule="exact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附件4</w:t>
      </w:r>
    </w:p>
    <w:p w:rsidR="007B665D" w:rsidRDefault="007B665D" w:rsidP="007B665D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</w:p>
    <w:p w:rsidR="007B665D" w:rsidRDefault="007B665D" w:rsidP="007B665D">
      <w:pPr>
        <w:spacing w:line="6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食品、食品添加剂生产许可核查材料清单</w:t>
      </w:r>
    </w:p>
    <w:p w:rsidR="007B665D" w:rsidRDefault="007B665D" w:rsidP="007B665D">
      <w:pPr>
        <w:spacing w:line="600" w:lineRule="exact"/>
        <w:ind w:firstLineChars="200" w:firstLine="640"/>
        <w:rPr>
          <w:rFonts w:ascii="方正仿宋简体" w:eastAsia="方正仿宋简体"/>
          <w:sz w:val="32"/>
          <w:szCs w:val="32"/>
        </w:rPr>
      </w:pPr>
    </w:p>
    <w:p w:rsidR="007B665D" w:rsidRDefault="007B665D" w:rsidP="007B665D">
      <w:pPr>
        <w:spacing w:line="60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</w:t>
      </w:r>
      <w:r>
        <w:rPr>
          <w:rFonts w:eastAsia="仿宋_GB2312" w:hint="eastAsia"/>
          <w:sz w:val="32"/>
          <w:szCs w:val="32"/>
        </w:rPr>
        <w:t>《食品生产许可申请书》；</w:t>
      </w:r>
    </w:p>
    <w:p w:rsidR="007B665D" w:rsidRDefault="007B665D" w:rsidP="007B665D">
      <w:pPr>
        <w:spacing w:line="60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</w:t>
      </w:r>
      <w:r>
        <w:rPr>
          <w:rFonts w:eastAsia="仿宋_GB2312" w:hint="eastAsia"/>
          <w:sz w:val="32"/>
          <w:szCs w:val="32"/>
        </w:rPr>
        <w:t>营业执照复印件；</w:t>
      </w:r>
    </w:p>
    <w:p w:rsidR="007B665D" w:rsidRDefault="007B665D" w:rsidP="007B665D">
      <w:pPr>
        <w:spacing w:line="60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3.</w:t>
      </w:r>
      <w:r>
        <w:rPr>
          <w:rFonts w:eastAsia="仿宋_GB2312" w:hint="eastAsia"/>
          <w:sz w:val="32"/>
          <w:szCs w:val="32"/>
        </w:rPr>
        <w:t>食品生产加工场所及其周围环境平面图；</w:t>
      </w:r>
    </w:p>
    <w:p w:rsidR="007B665D" w:rsidRDefault="007B665D" w:rsidP="007B665D">
      <w:pPr>
        <w:spacing w:line="60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4.</w:t>
      </w:r>
      <w:r>
        <w:rPr>
          <w:rFonts w:eastAsia="仿宋_GB2312" w:hint="eastAsia"/>
          <w:sz w:val="32"/>
          <w:szCs w:val="32"/>
        </w:rPr>
        <w:t>食品生产加工场所各功能区间布局平面图；</w:t>
      </w:r>
    </w:p>
    <w:p w:rsidR="007B665D" w:rsidRDefault="007B665D" w:rsidP="007B665D">
      <w:pPr>
        <w:spacing w:line="60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5.</w:t>
      </w:r>
      <w:r>
        <w:rPr>
          <w:rFonts w:eastAsia="仿宋_GB2312" w:hint="eastAsia"/>
          <w:sz w:val="32"/>
          <w:szCs w:val="32"/>
        </w:rPr>
        <w:t>工艺设备布局图；</w:t>
      </w:r>
    </w:p>
    <w:p w:rsidR="007B665D" w:rsidRDefault="007B665D" w:rsidP="007B665D">
      <w:pPr>
        <w:spacing w:line="60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6.</w:t>
      </w:r>
      <w:r>
        <w:rPr>
          <w:rFonts w:eastAsia="仿宋_GB2312" w:hint="eastAsia"/>
          <w:sz w:val="32"/>
          <w:szCs w:val="32"/>
        </w:rPr>
        <w:t>食品生产工艺流程图；</w:t>
      </w:r>
    </w:p>
    <w:p w:rsidR="007B665D" w:rsidRDefault="007B665D" w:rsidP="007B665D">
      <w:pPr>
        <w:spacing w:line="60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7.</w:t>
      </w:r>
      <w:r>
        <w:rPr>
          <w:rFonts w:eastAsia="仿宋_GB2312" w:hint="eastAsia"/>
          <w:sz w:val="32"/>
          <w:szCs w:val="32"/>
        </w:rPr>
        <w:t>食品生产主要设备设施清单；</w:t>
      </w:r>
    </w:p>
    <w:p w:rsidR="007B665D" w:rsidRDefault="007B665D" w:rsidP="007B665D">
      <w:pPr>
        <w:spacing w:line="60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8.</w:t>
      </w:r>
      <w:r>
        <w:rPr>
          <w:rFonts w:eastAsia="仿宋_GB2312" w:hint="eastAsia"/>
          <w:sz w:val="32"/>
          <w:szCs w:val="32"/>
        </w:rPr>
        <w:t>食品安全管理制度清单；</w:t>
      </w:r>
    </w:p>
    <w:p w:rsidR="007B665D" w:rsidRDefault="007B665D" w:rsidP="007B665D">
      <w:pPr>
        <w:spacing w:line="60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9.</w:t>
      </w:r>
      <w:r>
        <w:rPr>
          <w:rFonts w:eastAsia="仿宋_GB2312" w:hint="eastAsia"/>
          <w:sz w:val="32"/>
          <w:szCs w:val="32"/>
        </w:rPr>
        <w:t>《食品、食品添加剂生产许可现场核查通知书》；</w:t>
      </w:r>
    </w:p>
    <w:p w:rsidR="007B665D" w:rsidRDefault="007B665D" w:rsidP="007B665D">
      <w:pPr>
        <w:spacing w:line="60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10.</w:t>
      </w:r>
      <w:r>
        <w:rPr>
          <w:rFonts w:eastAsia="仿宋_GB2312" w:hint="eastAsia"/>
          <w:sz w:val="32"/>
          <w:szCs w:val="32"/>
        </w:rPr>
        <w:t>《现场核查首末次会议签到表》；</w:t>
      </w:r>
    </w:p>
    <w:p w:rsidR="007B665D" w:rsidRDefault="007B665D" w:rsidP="007B665D">
      <w:pPr>
        <w:spacing w:line="60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11.</w:t>
      </w:r>
      <w:r>
        <w:rPr>
          <w:rFonts w:eastAsia="仿宋_GB2312" w:hint="eastAsia"/>
          <w:sz w:val="32"/>
          <w:szCs w:val="32"/>
        </w:rPr>
        <w:t>《食品、食品添加剂生产许可现场核查评分记录表》；</w:t>
      </w:r>
    </w:p>
    <w:p w:rsidR="007B665D" w:rsidRDefault="007B665D" w:rsidP="007B665D">
      <w:pPr>
        <w:spacing w:line="60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12.</w:t>
      </w:r>
      <w:r>
        <w:rPr>
          <w:rFonts w:eastAsia="仿宋_GB2312" w:hint="eastAsia"/>
          <w:sz w:val="32"/>
          <w:szCs w:val="32"/>
        </w:rPr>
        <w:t>《食品、食品添加剂生产许可现场核查报告》；</w:t>
      </w:r>
    </w:p>
    <w:p w:rsidR="007B665D" w:rsidRDefault="007B665D" w:rsidP="007B665D">
      <w:pPr>
        <w:spacing w:line="60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13.</w:t>
      </w:r>
      <w:r>
        <w:rPr>
          <w:rFonts w:eastAsia="仿宋_GB2312" w:hint="eastAsia"/>
          <w:sz w:val="32"/>
          <w:szCs w:val="32"/>
        </w:rPr>
        <w:t>许可机关要求提交的其他材料。</w:t>
      </w:r>
    </w:p>
    <w:p w:rsidR="004818F5" w:rsidRPr="007B665D" w:rsidRDefault="004818F5">
      <w:bookmarkStart w:id="0" w:name="_GoBack"/>
      <w:bookmarkEnd w:id="0"/>
    </w:p>
    <w:sectPr w:rsidR="004818F5" w:rsidRPr="007B665D" w:rsidSect="00F04C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752D" w:rsidRDefault="0002752D" w:rsidP="00B10E6E">
      <w:r>
        <w:separator/>
      </w:r>
    </w:p>
  </w:endnote>
  <w:endnote w:type="continuationSeparator" w:id="1">
    <w:p w:rsidR="0002752D" w:rsidRDefault="0002752D" w:rsidP="00B10E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752D" w:rsidRDefault="0002752D" w:rsidP="00B10E6E">
      <w:r>
        <w:separator/>
      </w:r>
    </w:p>
  </w:footnote>
  <w:footnote w:type="continuationSeparator" w:id="1">
    <w:p w:rsidR="0002752D" w:rsidRDefault="0002752D" w:rsidP="00B10E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2939"/>
    <w:rsid w:val="0002752D"/>
    <w:rsid w:val="00182939"/>
    <w:rsid w:val="004818F5"/>
    <w:rsid w:val="004D20C3"/>
    <w:rsid w:val="006366FD"/>
    <w:rsid w:val="007B665D"/>
    <w:rsid w:val="00B10E6E"/>
    <w:rsid w:val="00F04C3D"/>
    <w:rsid w:val="00F700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65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B665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B665D"/>
    <w:rPr>
      <w:color w:val="800080" w:themeColor="followedHyperlink"/>
      <w:u w:val="single"/>
    </w:rPr>
  </w:style>
  <w:style w:type="paragraph" w:styleId="HTML">
    <w:name w:val="HTML Preformatted"/>
    <w:basedOn w:val="a"/>
    <w:link w:val="HTMLChar"/>
    <w:uiPriority w:val="99"/>
    <w:semiHidden/>
    <w:unhideWhenUsed/>
    <w:rsid w:val="007B665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7B665D"/>
    <w:rPr>
      <w:rFonts w:ascii="宋体" w:eastAsia="宋体" w:hAnsi="宋体" w:cs="宋体"/>
      <w:kern w:val="0"/>
      <w:sz w:val="24"/>
      <w:szCs w:val="24"/>
    </w:rPr>
  </w:style>
  <w:style w:type="paragraph" w:styleId="a5">
    <w:name w:val="annotation text"/>
    <w:basedOn w:val="a"/>
    <w:link w:val="Char"/>
    <w:uiPriority w:val="99"/>
    <w:semiHidden/>
    <w:unhideWhenUsed/>
    <w:rsid w:val="007B665D"/>
    <w:pPr>
      <w:jc w:val="left"/>
    </w:pPr>
    <w:rPr>
      <w:rFonts w:ascii="Calibri" w:hAnsi="Calibri"/>
      <w:szCs w:val="22"/>
    </w:rPr>
  </w:style>
  <w:style w:type="character" w:customStyle="1" w:styleId="Char">
    <w:name w:val="批注文字 Char"/>
    <w:basedOn w:val="a0"/>
    <w:link w:val="a5"/>
    <w:uiPriority w:val="99"/>
    <w:semiHidden/>
    <w:rsid w:val="007B665D"/>
    <w:rPr>
      <w:rFonts w:ascii="Calibri" w:eastAsia="宋体" w:hAnsi="Calibri" w:cs="Times New Roman"/>
    </w:rPr>
  </w:style>
  <w:style w:type="paragraph" w:styleId="a6">
    <w:name w:val="header"/>
    <w:basedOn w:val="a"/>
    <w:link w:val="Char0"/>
    <w:uiPriority w:val="99"/>
    <w:semiHidden/>
    <w:unhideWhenUsed/>
    <w:rsid w:val="007B66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7B665D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1"/>
    <w:uiPriority w:val="99"/>
    <w:semiHidden/>
    <w:unhideWhenUsed/>
    <w:rsid w:val="007B66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rsid w:val="007B665D"/>
    <w:rPr>
      <w:rFonts w:ascii="Times New Roman" w:eastAsia="宋体" w:hAnsi="Times New Roman" w:cs="Times New Roman"/>
      <w:sz w:val="18"/>
      <w:szCs w:val="18"/>
    </w:rPr>
  </w:style>
  <w:style w:type="paragraph" w:styleId="a8">
    <w:name w:val="Body Text"/>
    <w:basedOn w:val="a"/>
    <w:link w:val="Char2"/>
    <w:uiPriority w:val="99"/>
    <w:semiHidden/>
    <w:unhideWhenUsed/>
    <w:rsid w:val="007B665D"/>
    <w:pPr>
      <w:spacing w:after="120"/>
    </w:pPr>
    <w:rPr>
      <w:kern w:val="0"/>
      <w:sz w:val="24"/>
      <w:szCs w:val="20"/>
    </w:rPr>
  </w:style>
  <w:style w:type="character" w:customStyle="1" w:styleId="Char2">
    <w:name w:val="正文文本 Char"/>
    <w:basedOn w:val="a0"/>
    <w:link w:val="a8"/>
    <w:uiPriority w:val="99"/>
    <w:semiHidden/>
    <w:rsid w:val="007B665D"/>
    <w:rPr>
      <w:rFonts w:ascii="Times New Roman" w:eastAsia="宋体" w:hAnsi="Times New Roman" w:cs="Times New Roman"/>
      <w:kern w:val="0"/>
      <w:sz w:val="24"/>
      <w:szCs w:val="20"/>
    </w:rPr>
  </w:style>
  <w:style w:type="paragraph" w:styleId="a9">
    <w:name w:val="Date"/>
    <w:basedOn w:val="a"/>
    <w:next w:val="a"/>
    <w:link w:val="Char3"/>
    <w:uiPriority w:val="99"/>
    <w:semiHidden/>
    <w:unhideWhenUsed/>
    <w:rsid w:val="007B665D"/>
    <w:pPr>
      <w:ind w:leftChars="2500" w:left="100"/>
    </w:pPr>
    <w:rPr>
      <w:rFonts w:ascii="Calibri" w:hAnsi="Calibri"/>
      <w:szCs w:val="22"/>
    </w:rPr>
  </w:style>
  <w:style w:type="character" w:customStyle="1" w:styleId="Char3">
    <w:name w:val="日期 Char"/>
    <w:basedOn w:val="a0"/>
    <w:link w:val="a9"/>
    <w:uiPriority w:val="99"/>
    <w:semiHidden/>
    <w:rsid w:val="007B665D"/>
    <w:rPr>
      <w:rFonts w:ascii="Calibri" w:eastAsia="宋体" w:hAnsi="Calibri" w:cs="Times New Roman"/>
    </w:rPr>
  </w:style>
  <w:style w:type="paragraph" w:styleId="aa">
    <w:name w:val="Document Map"/>
    <w:basedOn w:val="a"/>
    <w:link w:val="Char4"/>
    <w:uiPriority w:val="99"/>
    <w:semiHidden/>
    <w:unhideWhenUsed/>
    <w:rsid w:val="007B665D"/>
    <w:pPr>
      <w:shd w:val="clear" w:color="auto" w:fill="000080"/>
    </w:pPr>
  </w:style>
  <w:style w:type="character" w:customStyle="1" w:styleId="Char4">
    <w:name w:val="文档结构图 Char"/>
    <w:basedOn w:val="a0"/>
    <w:link w:val="aa"/>
    <w:uiPriority w:val="99"/>
    <w:semiHidden/>
    <w:rsid w:val="007B665D"/>
    <w:rPr>
      <w:rFonts w:ascii="Times New Roman" w:eastAsia="宋体" w:hAnsi="Times New Roman" w:cs="Times New Roman"/>
      <w:szCs w:val="24"/>
      <w:shd w:val="clear" w:color="auto" w:fill="000080"/>
    </w:rPr>
  </w:style>
  <w:style w:type="paragraph" w:styleId="ab">
    <w:name w:val="annotation subject"/>
    <w:basedOn w:val="a5"/>
    <w:next w:val="a5"/>
    <w:link w:val="Char5"/>
    <w:uiPriority w:val="99"/>
    <w:semiHidden/>
    <w:unhideWhenUsed/>
    <w:rsid w:val="007B665D"/>
    <w:rPr>
      <w:b/>
      <w:bCs/>
    </w:rPr>
  </w:style>
  <w:style w:type="character" w:customStyle="1" w:styleId="Char5">
    <w:name w:val="批注主题 Char"/>
    <w:basedOn w:val="Char"/>
    <w:link w:val="ab"/>
    <w:uiPriority w:val="99"/>
    <w:semiHidden/>
    <w:rsid w:val="007B665D"/>
    <w:rPr>
      <w:rFonts w:ascii="Calibri" w:eastAsia="宋体" w:hAnsi="Calibri" w:cs="Times New Roman"/>
      <w:b/>
      <w:bCs/>
    </w:rPr>
  </w:style>
  <w:style w:type="paragraph" w:styleId="ac">
    <w:name w:val="Balloon Text"/>
    <w:basedOn w:val="a"/>
    <w:link w:val="Char6"/>
    <w:uiPriority w:val="99"/>
    <w:semiHidden/>
    <w:unhideWhenUsed/>
    <w:rsid w:val="007B665D"/>
    <w:rPr>
      <w:sz w:val="18"/>
      <w:szCs w:val="18"/>
    </w:rPr>
  </w:style>
  <w:style w:type="character" w:customStyle="1" w:styleId="Char6">
    <w:name w:val="批注框文本 Char"/>
    <w:basedOn w:val="a0"/>
    <w:link w:val="ac"/>
    <w:uiPriority w:val="99"/>
    <w:semiHidden/>
    <w:rsid w:val="007B665D"/>
    <w:rPr>
      <w:rFonts w:ascii="Times New Roman" w:eastAsia="宋体" w:hAnsi="Times New Roman" w:cs="Times New Roman"/>
      <w:sz w:val="18"/>
      <w:szCs w:val="18"/>
    </w:rPr>
  </w:style>
  <w:style w:type="paragraph" w:styleId="ad">
    <w:name w:val="Revision"/>
    <w:uiPriority w:val="99"/>
    <w:semiHidden/>
    <w:rsid w:val="007B665D"/>
    <w:rPr>
      <w:rFonts w:ascii="Calibri" w:eastAsia="宋体" w:hAnsi="Calibri" w:cs="Times New Roman"/>
    </w:rPr>
  </w:style>
  <w:style w:type="paragraph" w:styleId="ae">
    <w:name w:val="List Paragraph"/>
    <w:basedOn w:val="a"/>
    <w:uiPriority w:val="99"/>
    <w:qFormat/>
    <w:rsid w:val="007B665D"/>
    <w:pPr>
      <w:ind w:firstLineChars="200" w:firstLine="420"/>
    </w:pPr>
    <w:rPr>
      <w:rFonts w:ascii="Calibri" w:hAnsi="Calibri"/>
      <w:szCs w:val="22"/>
    </w:rPr>
  </w:style>
  <w:style w:type="character" w:styleId="af">
    <w:name w:val="annotation reference"/>
    <w:uiPriority w:val="99"/>
    <w:semiHidden/>
    <w:unhideWhenUsed/>
    <w:rsid w:val="007B665D"/>
    <w:rPr>
      <w:sz w:val="21"/>
      <w:szCs w:val="21"/>
    </w:rPr>
  </w:style>
  <w:style w:type="character" w:customStyle="1" w:styleId="2">
    <w:name w:val="正文文本 (2)_"/>
    <w:uiPriority w:val="99"/>
    <w:rsid w:val="007B665D"/>
  </w:style>
  <w:style w:type="character" w:customStyle="1" w:styleId="Char10">
    <w:name w:val="正文文本 Char1"/>
    <w:basedOn w:val="a0"/>
    <w:uiPriority w:val="99"/>
    <w:rsid w:val="007B665D"/>
    <w:rPr>
      <w:kern w:val="2"/>
      <w:sz w:val="21"/>
      <w:szCs w:val="24"/>
    </w:rPr>
  </w:style>
  <w:style w:type="character" w:customStyle="1" w:styleId="BodyTextChar">
    <w:name w:val="Body Text Char"/>
    <w:uiPriority w:val="99"/>
    <w:locked/>
    <w:rsid w:val="007B665D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65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B665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B665D"/>
    <w:rPr>
      <w:color w:val="800080" w:themeColor="followedHyperlink"/>
      <w:u w:val="single"/>
    </w:rPr>
  </w:style>
  <w:style w:type="paragraph" w:styleId="HTML">
    <w:name w:val="HTML Preformatted"/>
    <w:basedOn w:val="a"/>
    <w:link w:val="HTMLChar"/>
    <w:uiPriority w:val="99"/>
    <w:semiHidden/>
    <w:unhideWhenUsed/>
    <w:rsid w:val="007B665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7B665D"/>
    <w:rPr>
      <w:rFonts w:ascii="宋体" w:eastAsia="宋体" w:hAnsi="宋体" w:cs="宋体"/>
      <w:kern w:val="0"/>
      <w:sz w:val="24"/>
      <w:szCs w:val="24"/>
    </w:rPr>
  </w:style>
  <w:style w:type="paragraph" w:styleId="a5">
    <w:name w:val="annotation text"/>
    <w:basedOn w:val="a"/>
    <w:link w:val="Char"/>
    <w:uiPriority w:val="99"/>
    <w:semiHidden/>
    <w:unhideWhenUsed/>
    <w:rsid w:val="007B665D"/>
    <w:pPr>
      <w:jc w:val="left"/>
    </w:pPr>
    <w:rPr>
      <w:rFonts w:ascii="Calibri" w:hAnsi="Calibri"/>
      <w:szCs w:val="22"/>
    </w:rPr>
  </w:style>
  <w:style w:type="character" w:customStyle="1" w:styleId="Char">
    <w:name w:val="批注文字 Char"/>
    <w:basedOn w:val="a0"/>
    <w:link w:val="a5"/>
    <w:uiPriority w:val="99"/>
    <w:semiHidden/>
    <w:rsid w:val="007B665D"/>
    <w:rPr>
      <w:rFonts w:ascii="Calibri" w:eastAsia="宋体" w:hAnsi="Calibri" w:cs="Times New Roman"/>
    </w:rPr>
  </w:style>
  <w:style w:type="paragraph" w:styleId="a6">
    <w:name w:val="header"/>
    <w:basedOn w:val="a"/>
    <w:link w:val="Char0"/>
    <w:uiPriority w:val="99"/>
    <w:semiHidden/>
    <w:unhideWhenUsed/>
    <w:rsid w:val="007B66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7B665D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1"/>
    <w:uiPriority w:val="99"/>
    <w:semiHidden/>
    <w:unhideWhenUsed/>
    <w:rsid w:val="007B66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rsid w:val="007B665D"/>
    <w:rPr>
      <w:rFonts w:ascii="Times New Roman" w:eastAsia="宋体" w:hAnsi="Times New Roman" w:cs="Times New Roman"/>
      <w:sz w:val="18"/>
      <w:szCs w:val="18"/>
    </w:rPr>
  </w:style>
  <w:style w:type="paragraph" w:styleId="a8">
    <w:name w:val="Body Text"/>
    <w:basedOn w:val="a"/>
    <w:link w:val="Char2"/>
    <w:uiPriority w:val="99"/>
    <w:semiHidden/>
    <w:unhideWhenUsed/>
    <w:rsid w:val="007B665D"/>
    <w:pPr>
      <w:spacing w:after="120"/>
    </w:pPr>
    <w:rPr>
      <w:kern w:val="0"/>
      <w:sz w:val="24"/>
      <w:szCs w:val="20"/>
    </w:rPr>
  </w:style>
  <w:style w:type="character" w:customStyle="1" w:styleId="Char2">
    <w:name w:val="正文文本 Char"/>
    <w:basedOn w:val="a0"/>
    <w:link w:val="a8"/>
    <w:uiPriority w:val="99"/>
    <w:semiHidden/>
    <w:rsid w:val="007B665D"/>
    <w:rPr>
      <w:rFonts w:ascii="Times New Roman" w:eastAsia="宋体" w:hAnsi="Times New Roman" w:cs="Times New Roman"/>
      <w:kern w:val="0"/>
      <w:sz w:val="24"/>
      <w:szCs w:val="20"/>
    </w:rPr>
  </w:style>
  <w:style w:type="paragraph" w:styleId="a9">
    <w:name w:val="Date"/>
    <w:basedOn w:val="a"/>
    <w:next w:val="a"/>
    <w:link w:val="Char3"/>
    <w:uiPriority w:val="99"/>
    <w:semiHidden/>
    <w:unhideWhenUsed/>
    <w:rsid w:val="007B665D"/>
    <w:pPr>
      <w:ind w:leftChars="2500" w:left="100"/>
    </w:pPr>
    <w:rPr>
      <w:rFonts w:ascii="Calibri" w:hAnsi="Calibri"/>
      <w:szCs w:val="22"/>
    </w:rPr>
  </w:style>
  <w:style w:type="character" w:customStyle="1" w:styleId="Char3">
    <w:name w:val="日期 Char"/>
    <w:basedOn w:val="a0"/>
    <w:link w:val="a9"/>
    <w:uiPriority w:val="99"/>
    <w:semiHidden/>
    <w:rsid w:val="007B665D"/>
    <w:rPr>
      <w:rFonts w:ascii="Calibri" w:eastAsia="宋体" w:hAnsi="Calibri" w:cs="Times New Roman"/>
    </w:rPr>
  </w:style>
  <w:style w:type="paragraph" w:styleId="aa">
    <w:name w:val="Document Map"/>
    <w:basedOn w:val="a"/>
    <w:link w:val="Char4"/>
    <w:uiPriority w:val="99"/>
    <w:semiHidden/>
    <w:unhideWhenUsed/>
    <w:rsid w:val="007B665D"/>
    <w:pPr>
      <w:shd w:val="clear" w:color="auto" w:fill="000080"/>
    </w:pPr>
  </w:style>
  <w:style w:type="character" w:customStyle="1" w:styleId="Char4">
    <w:name w:val="文档结构图 Char"/>
    <w:basedOn w:val="a0"/>
    <w:link w:val="aa"/>
    <w:uiPriority w:val="99"/>
    <w:semiHidden/>
    <w:rsid w:val="007B665D"/>
    <w:rPr>
      <w:rFonts w:ascii="Times New Roman" w:eastAsia="宋体" w:hAnsi="Times New Roman" w:cs="Times New Roman"/>
      <w:szCs w:val="24"/>
      <w:shd w:val="clear" w:color="auto" w:fill="000080"/>
    </w:rPr>
  </w:style>
  <w:style w:type="paragraph" w:styleId="ab">
    <w:name w:val="annotation subject"/>
    <w:basedOn w:val="a5"/>
    <w:next w:val="a5"/>
    <w:link w:val="Char5"/>
    <w:uiPriority w:val="99"/>
    <w:semiHidden/>
    <w:unhideWhenUsed/>
    <w:rsid w:val="007B665D"/>
    <w:rPr>
      <w:b/>
      <w:bCs/>
    </w:rPr>
  </w:style>
  <w:style w:type="character" w:customStyle="1" w:styleId="Char5">
    <w:name w:val="批注主题 Char"/>
    <w:basedOn w:val="Char"/>
    <w:link w:val="ab"/>
    <w:uiPriority w:val="99"/>
    <w:semiHidden/>
    <w:rsid w:val="007B665D"/>
    <w:rPr>
      <w:rFonts w:ascii="Calibri" w:eastAsia="宋体" w:hAnsi="Calibri" w:cs="Times New Roman"/>
      <w:b/>
      <w:bCs/>
    </w:rPr>
  </w:style>
  <w:style w:type="paragraph" w:styleId="ac">
    <w:name w:val="Balloon Text"/>
    <w:basedOn w:val="a"/>
    <w:link w:val="Char6"/>
    <w:uiPriority w:val="99"/>
    <w:semiHidden/>
    <w:unhideWhenUsed/>
    <w:rsid w:val="007B665D"/>
    <w:rPr>
      <w:sz w:val="18"/>
      <w:szCs w:val="18"/>
    </w:rPr>
  </w:style>
  <w:style w:type="character" w:customStyle="1" w:styleId="Char6">
    <w:name w:val="批注框文本 Char"/>
    <w:basedOn w:val="a0"/>
    <w:link w:val="ac"/>
    <w:uiPriority w:val="99"/>
    <w:semiHidden/>
    <w:rsid w:val="007B665D"/>
    <w:rPr>
      <w:rFonts w:ascii="Times New Roman" w:eastAsia="宋体" w:hAnsi="Times New Roman" w:cs="Times New Roman"/>
      <w:sz w:val="18"/>
      <w:szCs w:val="18"/>
    </w:rPr>
  </w:style>
  <w:style w:type="paragraph" w:styleId="ad">
    <w:name w:val="Revision"/>
    <w:uiPriority w:val="99"/>
    <w:semiHidden/>
    <w:rsid w:val="007B665D"/>
    <w:rPr>
      <w:rFonts w:ascii="Calibri" w:eastAsia="宋体" w:hAnsi="Calibri" w:cs="Times New Roman"/>
    </w:rPr>
  </w:style>
  <w:style w:type="paragraph" w:styleId="ae">
    <w:name w:val="List Paragraph"/>
    <w:basedOn w:val="a"/>
    <w:uiPriority w:val="99"/>
    <w:qFormat/>
    <w:rsid w:val="007B665D"/>
    <w:pPr>
      <w:ind w:firstLineChars="200" w:firstLine="420"/>
    </w:pPr>
    <w:rPr>
      <w:rFonts w:ascii="Calibri" w:hAnsi="Calibri"/>
      <w:szCs w:val="22"/>
    </w:rPr>
  </w:style>
  <w:style w:type="character" w:styleId="af">
    <w:name w:val="annotation reference"/>
    <w:uiPriority w:val="99"/>
    <w:semiHidden/>
    <w:unhideWhenUsed/>
    <w:rsid w:val="007B665D"/>
    <w:rPr>
      <w:sz w:val="21"/>
      <w:szCs w:val="21"/>
    </w:rPr>
  </w:style>
  <w:style w:type="character" w:customStyle="1" w:styleId="2">
    <w:name w:val="正文文本 (2)_"/>
    <w:uiPriority w:val="99"/>
    <w:rsid w:val="007B665D"/>
  </w:style>
  <w:style w:type="character" w:customStyle="1" w:styleId="Char10">
    <w:name w:val="正文文本 Char1"/>
    <w:basedOn w:val="a0"/>
    <w:uiPriority w:val="99"/>
    <w:rsid w:val="007B665D"/>
    <w:rPr>
      <w:kern w:val="2"/>
      <w:sz w:val="21"/>
      <w:szCs w:val="24"/>
    </w:rPr>
  </w:style>
  <w:style w:type="character" w:customStyle="1" w:styleId="BodyTextChar">
    <w:name w:val="Body Text Char"/>
    <w:uiPriority w:val="99"/>
    <w:locked/>
    <w:rsid w:val="007B665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62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>CFDA</Company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王兴龙</dc:creator>
  <cp:lastModifiedBy>wxl</cp:lastModifiedBy>
  <cp:revision>2</cp:revision>
  <dcterms:created xsi:type="dcterms:W3CDTF">2016-08-16T06:02:00Z</dcterms:created>
  <dcterms:modified xsi:type="dcterms:W3CDTF">2016-08-16T06:02:00Z</dcterms:modified>
</cp:coreProperties>
</file>